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338" w:rsidRDefault="00EB1338" w:rsidP="00EB6CB1">
      <w:pPr>
        <w:rPr>
          <w:rFonts w:ascii="Georgia" w:eastAsia="Times New Roman" w:hAnsi="Georgia"/>
          <w:b/>
          <w:bCs/>
          <w:sz w:val="28"/>
          <w:szCs w:val="28"/>
        </w:rPr>
      </w:pPr>
      <w:r>
        <w:rPr>
          <w:rFonts w:ascii="Georgia" w:eastAsia="Times New Roman" w:hAnsi="Georgia"/>
          <w:b/>
          <w:bCs/>
          <w:sz w:val="28"/>
          <w:szCs w:val="28"/>
        </w:rPr>
        <w:t>Cleveland Vann #</w:t>
      </w:r>
      <w:r w:rsidR="009B2C5C">
        <w:rPr>
          <w:rFonts w:ascii="Georgia" w:eastAsia="Times New Roman" w:hAnsi="Georgia"/>
          <w:b/>
          <w:bCs/>
          <w:sz w:val="28"/>
          <w:szCs w:val="28"/>
        </w:rPr>
        <w:t>72</w:t>
      </w:r>
    </w:p>
    <w:p w:rsidR="00EB1338" w:rsidRDefault="00EB1338" w:rsidP="00EB6CB1">
      <w:pPr>
        <w:rPr>
          <w:rFonts w:ascii="Georgia" w:eastAsia="Times New Roman" w:hAnsi="Georgia"/>
          <w:b/>
          <w:bCs/>
          <w:sz w:val="28"/>
          <w:szCs w:val="28"/>
        </w:rPr>
      </w:pPr>
    </w:p>
    <w:p w:rsidR="00EB6CB1" w:rsidRDefault="00EB6CB1" w:rsidP="00EB6CB1">
      <w:pPr>
        <w:rPr>
          <w:rFonts w:ascii="Georgia" w:eastAsia="Times New Roman" w:hAnsi="Georgia"/>
          <w:sz w:val="22"/>
          <w:szCs w:val="22"/>
        </w:rPr>
      </w:pPr>
      <w:r w:rsidRPr="00CB1051">
        <w:rPr>
          <w:rFonts w:ascii="Georgia" w:eastAsia="Times New Roman" w:hAnsi="Georgia"/>
          <w:b/>
          <w:bCs/>
          <w:sz w:val="22"/>
          <w:szCs w:val="22"/>
        </w:rPr>
        <w:t>Life in Saskatchewan</w:t>
      </w:r>
      <w:r w:rsidRPr="00CB1051">
        <w:rPr>
          <w:rFonts w:ascii="Georgia" w:eastAsia="Times New Roman" w:hAnsi="Georgia"/>
          <w:sz w:val="22"/>
          <w:szCs w:val="22"/>
        </w:rPr>
        <w:t xml:space="preserve"> </w:t>
      </w:r>
    </w:p>
    <w:p w:rsidR="00280B4F" w:rsidRPr="00CB1051" w:rsidRDefault="00280B4F" w:rsidP="00EB6CB1">
      <w:pPr>
        <w:rPr>
          <w:rFonts w:ascii="Georgia" w:eastAsia="Times New Roman" w:hAnsi="Georgia"/>
          <w:sz w:val="22"/>
          <w:szCs w:val="22"/>
        </w:rPr>
      </w:pPr>
    </w:p>
    <w:p w:rsidR="00EB1338" w:rsidRDefault="00EB1338" w:rsidP="00EB1338">
      <w:pPr>
        <w:rPr>
          <w:rFonts w:ascii="Georgia" w:eastAsia="Times New Roman" w:hAnsi="Georgia"/>
          <w:sz w:val="22"/>
          <w:szCs w:val="22"/>
        </w:rPr>
      </w:pPr>
      <w:r w:rsidRPr="00CB1051">
        <w:rPr>
          <w:rFonts w:ascii="Georgia" w:eastAsia="Times New Roman" w:hAnsi="Georgia"/>
          <w:sz w:val="22"/>
          <w:szCs w:val="22"/>
        </w:rPr>
        <w:t xml:space="preserve">Saskatchewan Roughriders </w:t>
      </w:r>
      <w:r>
        <w:rPr>
          <w:rFonts w:ascii="Georgia" w:eastAsia="Times New Roman" w:hAnsi="Georgia"/>
          <w:sz w:val="22"/>
          <w:szCs w:val="22"/>
        </w:rPr>
        <w:t>– 1976-1980</w:t>
      </w:r>
    </w:p>
    <w:p w:rsidR="00EB1338" w:rsidRPr="00CB1051" w:rsidRDefault="00FF0574" w:rsidP="00EB1338">
      <w:pPr>
        <w:rPr>
          <w:rFonts w:ascii="Georgia" w:eastAsia="Times New Roman" w:hAnsi="Georgia"/>
          <w:sz w:val="22"/>
          <w:szCs w:val="22"/>
        </w:rPr>
      </w:pPr>
      <w:r>
        <w:rPr>
          <w:rFonts w:ascii="Georgia" w:eastAsia="Times New Roman" w:hAnsi="Georgia"/>
          <w:sz w:val="22"/>
          <w:szCs w:val="22"/>
        </w:rPr>
        <w:t>Returned to</w:t>
      </w:r>
      <w:r w:rsidR="00EB1338" w:rsidRPr="00CB1051">
        <w:rPr>
          <w:rFonts w:ascii="Georgia" w:eastAsia="Times New Roman" w:hAnsi="Georgia"/>
          <w:sz w:val="22"/>
          <w:szCs w:val="22"/>
        </w:rPr>
        <w:t xml:space="preserve"> </w:t>
      </w:r>
      <w:r w:rsidR="00EB1338">
        <w:rPr>
          <w:rFonts w:ascii="Georgia" w:eastAsia="Times New Roman" w:hAnsi="Georgia"/>
          <w:sz w:val="22"/>
          <w:szCs w:val="22"/>
        </w:rPr>
        <w:t>Texas 1980</w:t>
      </w:r>
    </w:p>
    <w:p w:rsidR="00EB6CB1" w:rsidRDefault="00FF0574" w:rsidP="00EB6CB1">
      <w:pPr>
        <w:rPr>
          <w:rFonts w:ascii="Georgia" w:eastAsia="Times New Roman" w:hAnsi="Georgia"/>
          <w:sz w:val="22"/>
          <w:szCs w:val="22"/>
        </w:rPr>
      </w:pPr>
      <w:r>
        <w:rPr>
          <w:rFonts w:ascii="Georgia" w:eastAsia="Times New Roman" w:hAnsi="Georgia"/>
          <w:sz w:val="22"/>
          <w:szCs w:val="22"/>
        </w:rPr>
        <w:t>Moved back</w:t>
      </w:r>
      <w:r w:rsidR="00EB6CB1" w:rsidRPr="00CB1051">
        <w:rPr>
          <w:rFonts w:ascii="Georgia" w:eastAsia="Times New Roman" w:hAnsi="Georgia"/>
          <w:sz w:val="22"/>
          <w:szCs w:val="22"/>
        </w:rPr>
        <w:t xml:space="preserve"> to Regina, Saskatchewan </w:t>
      </w:r>
      <w:r w:rsidR="00EB6CB1">
        <w:rPr>
          <w:rFonts w:ascii="Georgia" w:eastAsia="Times New Roman" w:hAnsi="Georgia"/>
          <w:sz w:val="22"/>
          <w:szCs w:val="22"/>
        </w:rPr>
        <w:t>–</w:t>
      </w:r>
      <w:r w:rsidR="00EB6CB1" w:rsidRPr="00CB1051">
        <w:rPr>
          <w:rFonts w:ascii="Georgia" w:eastAsia="Times New Roman" w:hAnsi="Georgia"/>
          <w:sz w:val="22"/>
          <w:szCs w:val="22"/>
        </w:rPr>
        <w:t xml:space="preserve"> </w:t>
      </w:r>
      <w:r w:rsidR="00EB1338">
        <w:rPr>
          <w:rFonts w:ascii="Georgia" w:eastAsia="Times New Roman" w:hAnsi="Georgia"/>
          <w:sz w:val="22"/>
          <w:szCs w:val="22"/>
        </w:rPr>
        <w:t>1989</w:t>
      </w:r>
    </w:p>
    <w:p w:rsidR="00EB6CB1" w:rsidRPr="00CB1051" w:rsidRDefault="00EB6CB1" w:rsidP="00EB6CB1">
      <w:pPr>
        <w:rPr>
          <w:rFonts w:ascii="Georgia" w:eastAsia="Times New Roman" w:hAnsi="Georgia"/>
          <w:b/>
          <w:bCs/>
          <w:sz w:val="22"/>
          <w:szCs w:val="22"/>
        </w:rPr>
      </w:pPr>
    </w:p>
    <w:p w:rsidR="00EB6CB1" w:rsidRPr="00CB1051" w:rsidRDefault="00EB6CB1" w:rsidP="00EB6CB1">
      <w:pPr>
        <w:rPr>
          <w:rFonts w:ascii="Georgia" w:eastAsia="Times New Roman" w:hAnsi="Georgia"/>
          <w:sz w:val="22"/>
          <w:szCs w:val="22"/>
        </w:rPr>
      </w:pPr>
      <w:r w:rsidRPr="00CB1051">
        <w:rPr>
          <w:rFonts w:ascii="Georgia" w:eastAsia="Times New Roman" w:hAnsi="Georgia"/>
          <w:b/>
          <w:bCs/>
          <w:sz w:val="22"/>
          <w:szCs w:val="22"/>
        </w:rPr>
        <w:t xml:space="preserve">Contributions: </w:t>
      </w:r>
      <w:r w:rsidRPr="00CB1051">
        <w:rPr>
          <w:rFonts w:ascii="Georgia" w:eastAsia="Times New Roman" w:hAnsi="Georgia"/>
          <w:sz w:val="22"/>
          <w:szCs w:val="22"/>
        </w:rPr>
        <w:t xml:space="preserve">Sport, </w:t>
      </w:r>
      <w:r w:rsidR="00EB1338">
        <w:rPr>
          <w:rFonts w:ascii="Georgia" w:eastAsia="Times New Roman" w:hAnsi="Georgia"/>
          <w:sz w:val="22"/>
          <w:szCs w:val="22"/>
        </w:rPr>
        <w:t>Law Enforcement, Business</w:t>
      </w:r>
    </w:p>
    <w:p w:rsidR="00EB6CB1" w:rsidRPr="00CB1051" w:rsidRDefault="00EB6CB1" w:rsidP="00EB6CB1">
      <w:pPr>
        <w:rPr>
          <w:rFonts w:ascii="Georgia" w:eastAsia="Times New Roman" w:hAnsi="Georgia"/>
          <w:sz w:val="22"/>
          <w:szCs w:val="22"/>
        </w:rPr>
      </w:pPr>
    </w:p>
    <w:p w:rsidR="00206480" w:rsidRDefault="00EB6CB1" w:rsidP="007D7760">
      <w:pPr>
        <w:rPr>
          <w:rFonts w:ascii="Georgia" w:eastAsia="Times New Roman" w:hAnsi="Georgia"/>
          <w:b/>
          <w:bCs/>
          <w:sz w:val="22"/>
          <w:szCs w:val="22"/>
        </w:rPr>
      </w:pPr>
      <w:r w:rsidRPr="00CB1051">
        <w:rPr>
          <w:rFonts w:ascii="Georgia" w:eastAsia="Times New Roman" w:hAnsi="Georgia"/>
          <w:b/>
          <w:bCs/>
          <w:sz w:val="22"/>
          <w:szCs w:val="22"/>
        </w:rPr>
        <w:t xml:space="preserve">Ancestry: </w:t>
      </w:r>
      <w:r w:rsidR="00FF0574">
        <w:rPr>
          <w:rFonts w:ascii="Georgia" w:hAnsi="Georgia"/>
          <w:sz w:val="22"/>
          <w:szCs w:val="22"/>
        </w:rPr>
        <w:t xml:space="preserve">Cleveland was born </w:t>
      </w:r>
      <w:r w:rsidR="007D7760" w:rsidRPr="007D7760">
        <w:rPr>
          <w:rFonts w:ascii="Georgia" w:hAnsi="Georgia"/>
          <w:sz w:val="22"/>
          <w:szCs w:val="22"/>
        </w:rPr>
        <w:t>September 3, 1951 in Seguin</w:t>
      </w:r>
      <w:r w:rsidR="00FF0574">
        <w:rPr>
          <w:rFonts w:ascii="Georgia" w:hAnsi="Georgia"/>
          <w:sz w:val="22"/>
          <w:szCs w:val="22"/>
        </w:rPr>
        <w:t>, (Guadalupe County)</w:t>
      </w:r>
      <w:r w:rsidR="007D7760" w:rsidRPr="007D7760">
        <w:rPr>
          <w:rFonts w:ascii="Georgia" w:hAnsi="Georgia"/>
          <w:sz w:val="22"/>
          <w:szCs w:val="22"/>
        </w:rPr>
        <w:t xml:space="preserve"> Texas</w:t>
      </w:r>
    </w:p>
    <w:p w:rsidR="007D7760" w:rsidRDefault="007D7760" w:rsidP="007D7760">
      <w:pPr>
        <w:rPr>
          <w:sz w:val="20"/>
          <w:szCs w:val="20"/>
        </w:rPr>
      </w:pPr>
    </w:p>
    <w:p w:rsidR="007D7760" w:rsidRPr="00B53DEC" w:rsidRDefault="00E30FB0" w:rsidP="007D7760">
      <w:pPr>
        <w:rPr>
          <w:rFonts w:ascii="Georgia" w:hAnsi="Georgia"/>
          <w:sz w:val="22"/>
          <w:szCs w:val="22"/>
        </w:rPr>
      </w:pPr>
      <w:r>
        <w:rPr>
          <w:rFonts w:ascii="Georgia" w:eastAsia="Times New Roman" w:hAnsi="Georgia" w:cs="Arial"/>
          <w:b/>
          <w:bCs/>
          <w:color w:val="000000"/>
          <w:sz w:val="22"/>
          <w:szCs w:val="22"/>
        </w:rPr>
        <w:t>Biography</w:t>
      </w:r>
    </w:p>
    <w:p w:rsidR="00760EBD" w:rsidRDefault="00760EBD">
      <w:pPr>
        <w:rPr>
          <w:rFonts w:ascii="Georgia" w:hAnsi="Georgia"/>
          <w:sz w:val="22"/>
          <w:szCs w:val="22"/>
        </w:rPr>
      </w:pPr>
    </w:p>
    <w:p w:rsidR="00BF68A8" w:rsidRDefault="00BF68A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Cleveland graduated from Seguin High School in 1970 where he participated in basketball, baseball and football.</w:t>
      </w:r>
      <w:r w:rsidR="005545B7">
        <w:rPr>
          <w:rFonts w:ascii="Georgia" w:hAnsi="Georgia"/>
          <w:sz w:val="22"/>
          <w:szCs w:val="22"/>
        </w:rPr>
        <w:t xml:space="preserve"> He earned All-State, All-District, and All American honors as a running back. He was selected to play in the Texas High School All Star Game which was played in the Houston Astrodome.</w:t>
      </w:r>
    </w:p>
    <w:p w:rsidR="00BF68A8" w:rsidRDefault="00BF68A8">
      <w:pPr>
        <w:rPr>
          <w:rFonts w:ascii="Georgia" w:hAnsi="Georgia"/>
          <w:sz w:val="22"/>
          <w:szCs w:val="22"/>
        </w:rPr>
      </w:pPr>
    </w:p>
    <w:p w:rsidR="00760EBD" w:rsidRPr="007D7760" w:rsidRDefault="00FF0574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He attended</w:t>
      </w:r>
      <w:r w:rsidR="0095708E" w:rsidRPr="007D7760">
        <w:rPr>
          <w:rFonts w:ascii="Georgia" w:hAnsi="Georgia"/>
          <w:sz w:val="22"/>
          <w:szCs w:val="22"/>
        </w:rPr>
        <w:t xml:space="preserve"> </w:t>
      </w:r>
      <w:r w:rsidR="00760EBD" w:rsidRPr="007D7760">
        <w:rPr>
          <w:rFonts w:ascii="Georgia" w:hAnsi="Georgia"/>
          <w:sz w:val="22"/>
          <w:szCs w:val="22"/>
        </w:rPr>
        <w:t>college at Oklahoma State University</w:t>
      </w:r>
      <w:r>
        <w:rPr>
          <w:rFonts w:ascii="Georgia" w:hAnsi="Georgia"/>
          <w:sz w:val="22"/>
          <w:szCs w:val="22"/>
        </w:rPr>
        <w:t xml:space="preserve"> located in Stillwater, Oklahoma on scholarship. Recruited as a running back Cleveland</w:t>
      </w:r>
      <w:r w:rsidR="0013026B">
        <w:rPr>
          <w:rFonts w:ascii="Georgia" w:hAnsi="Georgia"/>
          <w:sz w:val="22"/>
          <w:szCs w:val="22"/>
        </w:rPr>
        <w:t>, he</w:t>
      </w:r>
      <w:r>
        <w:rPr>
          <w:rFonts w:ascii="Georgia" w:hAnsi="Georgia"/>
          <w:sz w:val="22"/>
          <w:szCs w:val="22"/>
        </w:rPr>
        <w:t xml:space="preserve"> switched to linebacker in his junior and senior years earning All- Big 8 Conference awards and All-American honors for his linebacker play.</w:t>
      </w:r>
      <w:r w:rsidR="005545B7">
        <w:rPr>
          <w:rFonts w:ascii="Georgia" w:hAnsi="Georgia"/>
          <w:sz w:val="22"/>
          <w:szCs w:val="22"/>
        </w:rPr>
        <w:t xml:space="preserve"> He participated in the Blue/Grey game and the East/West Shrine game</w:t>
      </w:r>
      <w:r w:rsidR="004F28FF">
        <w:rPr>
          <w:rFonts w:ascii="Georgia" w:hAnsi="Georgia"/>
          <w:sz w:val="22"/>
          <w:szCs w:val="22"/>
        </w:rPr>
        <w:t>s which are</w:t>
      </w:r>
      <w:r w:rsidR="005545B7">
        <w:rPr>
          <w:rFonts w:ascii="Georgia" w:hAnsi="Georgia"/>
          <w:sz w:val="22"/>
          <w:szCs w:val="22"/>
        </w:rPr>
        <w:t xml:space="preserve"> annual American college all-star game</w:t>
      </w:r>
      <w:r w:rsidR="004F28FF">
        <w:rPr>
          <w:rFonts w:ascii="Georgia" w:hAnsi="Georgia"/>
          <w:sz w:val="22"/>
          <w:szCs w:val="22"/>
        </w:rPr>
        <w:t>s</w:t>
      </w:r>
      <w:r w:rsidR="005545B7">
        <w:rPr>
          <w:rFonts w:ascii="Georgia" w:hAnsi="Georgia"/>
          <w:sz w:val="22"/>
          <w:szCs w:val="22"/>
        </w:rPr>
        <w:t xml:space="preserve">. He was also invited to attend the Senior Bowl but declined to participate in that event. </w:t>
      </w:r>
    </w:p>
    <w:p w:rsidR="0095708E" w:rsidRPr="007D7760" w:rsidRDefault="0095708E">
      <w:pPr>
        <w:rPr>
          <w:rFonts w:ascii="Georgia" w:hAnsi="Georgia"/>
          <w:sz w:val="22"/>
          <w:szCs w:val="22"/>
        </w:rPr>
      </w:pPr>
    </w:p>
    <w:p w:rsidR="00EE528F" w:rsidRDefault="00EE528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Drafted in the 5</w:t>
      </w:r>
      <w:r w:rsidRPr="00EE528F">
        <w:rPr>
          <w:rFonts w:ascii="Georgia" w:hAnsi="Georgia"/>
          <w:sz w:val="22"/>
          <w:szCs w:val="22"/>
          <w:vertAlign w:val="superscript"/>
        </w:rPr>
        <w:t>th</w:t>
      </w:r>
      <w:r>
        <w:rPr>
          <w:rFonts w:ascii="Georgia" w:hAnsi="Georgia"/>
          <w:sz w:val="22"/>
          <w:szCs w:val="22"/>
        </w:rPr>
        <w:t xml:space="preserve"> round (pick/130)</w:t>
      </w:r>
      <w:r w:rsidR="00DD4CAB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by the NFL Miami Dolphins</w:t>
      </w:r>
      <w:r w:rsidR="00DD4CAB">
        <w:rPr>
          <w:rFonts w:ascii="Georgia" w:hAnsi="Georgia"/>
          <w:sz w:val="22"/>
          <w:szCs w:val="22"/>
        </w:rPr>
        <w:t xml:space="preserve"> in 1974</w:t>
      </w:r>
      <w:r>
        <w:rPr>
          <w:rFonts w:ascii="Georgia" w:hAnsi="Georgia"/>
          <w:sz w:val="22"/>
          <w:szCs w:val="22"/>
        </w:rPr>
        <w:t>, Cleveland opted to sign with the Southern California Sun of the newly formed WFL (World Football League)</w:t>
      </w:r>
      <w:r w:rsidR="00DD4CAB">
        <w:rPr>
          <w:rFonts w:ascii="Georgia" w:hAnsi="Georgia"/>
          <w:sz w:val="22"/>
          <w:szCs w:val="22"/>
        </w:rPr>
        <w:t xml:space="preserve"> based out of </w:t>
      </w:r>
      <w:r>
        <w:rPr>
          <w:rFonts w:ascii="Georgia" w:hAnsi="Georgia"/>
          <w:sz w:val="22"/>
          <w:szCs w:val="22"/>
        </w:rPr>
        <w:t xml:space="preserve">Los Angeles, California. He played </w:t>
      </w:r>
      <w:r w:rsidR="00DD4CAB">
        <w:rPr>
          <w:rFonts w:ascii="Georgia" w:hAnsi="Georgia"/>
          <w:sz w:val="22"/>
          <w:szCs w:val="22"/>
        </w:rPr>
        <w:t>1 1/2</w:t>
      </w:r>
      <w:r>
        <w:rPr>
          <w:rFonts w:ascii="Georgia" w:hAnsi="Georgia"/>
          <w:sz w:val="22"/>
          <w:szCs w:val="22"/>
        </w:rPr>
        <w:t xml:space="preserve"> season with the Sun</w:t>
      </w:r>
      <w:r w:rsidR="00DD4CAB">
        <w:rPr>
          <w:rFonts w:ascii="Georgia" w:hAnsi="Georgia"/>
          <w:sz w:val="22"/>
          <w:szCs w:val="22"/>
        </w:rPr>
        <w:t xml:space="preserve">. Following the demise of the WFL Cleveland attended the Miami Dolphin camp and was released prior to the start of the </w:t>
      </w:r>
      <w:r w:rsidR="001542B1">
        <w:rPr>
          <w:rFonts w:ascii="Georgia" w:hAnsi="Georgia"/>
          <w:sz w:val="22"/>
          <w:szCs w:val="22"/>
        </w:rPr>
        <w:t xml:space="preserve">NFL </w:t>
      </w:r>
      <w:r w:rsidR="00DD4CAB">
        <w:rPr>
          <w:rFonts w:ascii="Georgia" w:hAnsi="Georgia"/>
          <w:sz w:val="22"/>
          <w:szCs w:val="22"/>
        </w:rPr>
        <w:t>season.</w:t>
      </w:r>
    </w:p>
    <w:p w:rsidR="0095708E" w:rsidRPr="007D7760" w:rsidRDefault="0095708E">
      <w:pPr>
        <w:rPr>
          <w:rFonts w:ascii="Georgia" w:hAnsi="Georgia"/>
          <w:sz w:val="22"/>
          <w:szCs w:val="22"/>
        </w:rPr>
      </w:pPr>
    </w:p>
    <w:p w:rsidR="0095708E" w:rsidRPr="007D7760" w:rsidRDefault="000B45FC">
      <w:pPr>
        <w:rPr>
          <w:rFonts w:ascii="Georgia" w:hAnsi="Georgia"/>
          <w:sz w:val="22"/>
          <w:szCs w:val="22"/>
        </w:rPr>
      </w:pPr>
      <w:r w:rsidRPr="007D7760">
        <w:rPr>
          <w:rFonts w:ascii="Georgia" w:hAnsi="Georgia"/>
          <w:sz w:val="22"/>
          <w:szCs w:val="22"/>
        </w:rPr>
        <w:t xml:space="preserve">In </w:t>
      </w:r>
      <w:r w:rsidRPr="001529D7">
        <w:rPr>
          <w:rFonts w:ascii="Georgia" w:hAnsi="Georgia"/>
          <w:b/>
          <w:sz w:val="22"/>
          <w:szCs w:val="22"/>
        </w:rPr>
        <w:t>1976</w:t>
      </w:r>
      <w:r w:rsidRPr="007D7760">
        <w:rPr>
          <w:rFonts w:ascii="Georgia" w:hAnsi="Georgia"/>
          <w:sz w:val="22"/>
          <w:szCs w:val="22"/>
        </w:rPr>
        <w:t xml:space="preserve"> Cleveland </w:t>
      </w:r>
      <w:r w:rsidR="007D3D09" w:rsidRPr="007D7760">
        <w:rPr>
          <w:rFonts w:ascii="Georgia" w:hAnsi="Georgia"/>
          <w:sz w:val="22"/>
          <w:szCs w:val="22"/>
        </w:rPr>
        <w:t>who was an American import, played</w:t>
      </w:r>
      <w:r w:rsidRPr="007D7760">
        <w:rPr>
          <w:rFonts w:ascii="Georgia" w:hAnsi="Georgia"/>
          <w:sz w:val="22"/>
          <w:szCs w:val="22"/>
        </w:rPr>
        <w:t xml:space="preserve"> in the Grey Cup </w:t>
      </w:r>
      <w:r w:rsidR="007D3D09" w:rsidRPr="007D7760">
        <w:rPr>
          <w:rFonts w:ascii="Georgia" w:hAnsi="Georgia"/>
          <w:sz w:val="22"/>
          <w:szCs w:val="22"/>
        </w:rPr>
        <w:t>with</w:t>
      </w:r>
      <w:r w:rsidRPr="007D7760">
        <w:rPr>
          <w:rFonts w:ascii="Georgia" w:hAnsi="Georgia"/>
          <w:sz w:val="22"/>
          <w:szCs w:val="22"/>
        </w:rPr>
        <w:t xml:space="preserve"> the Saskatchewan Roughriders when they lost to the Ottawa Rough Riders Team </w:t>
      </w:r>
      <w:r w:rsidR="004D2CDD">
        <w:rPr>
          <w:rFonts w:ascii="Georgia" w:hAnsi="Georgia"/>
          <w:sz w:val="22"/>
          <w:szCs w:val="22"/>
        </w:rPr>
        <w:t>23-20. Cleveland was selected as</w:t>
      </w:r>
      <w:r w:rsidR="007D3D09" w:rsidRPr="007D7760">
        <w:rPr>
          <w:rFonts w:ascii="Georgia" w:hAnsi="Georgia"/>
          <w:sz w:val="22"/>
          <w:szCs w:val="22"/>
        </w:rPr>
        <w:t xml:space="preserve"> the </w:t>
      </w:r>
      <w:r w:rsidR="007D3D09" w:rsidRPr="001529D7">
        <w:rPr>
          <w:rFonts w:ascii="Georgia" w:hAnsi="Georgia"/>
          <w:b/>
          <w:sz w:val="22"/>
          <w:szCs w:val="22"/>
        </w:rPr>
        <w:t>Grey Cup most valuable player</w:t>
      </w:r>
      <w:r w:rsidR="001542B1">
        <w:rPr>
          <w:rFonts w:ascii="Georgia" w:hAnsi="Georgia"/>
          <w:sz w:val="22"/>
          <w:szCs w:val="22"/>
        </w:rPr>
        <w:t>, for his wide ranging play and second half interception.</w:t>
      </w:r>
      <w:r w:rsidR="00067DF7">
        <w:rPr>
          <w:rFonts w:ascii="Georgia" w:hAnsi="Georgia"/>
          <w:sz w:val="22"/>
          <w:szCs w:val="22"/>
        </w:rPr>
        <w:t xml:space="preserve"> Following the Grey Cup season Cleveland was invited to participate in the CFL All Star game which was held in Toronto, Ontario.  </w:t>
      </w:r>
    </w:p>
    <w:p w:rsidR="007D3D09" w:rsidRPr="007D7760" w:rsidRDefault="007D3D09">
      <w:pPr>
        <w:rPr>
          <w:rFonts w:ascii="Georgia" w:hAnsi="Georgia"/>
          <w:sz w:val="22"/>
          <w:szCs w:val="22"/>
        </w:rPr>
      </w:pPr>
    </w:p>
    <w:p w:rsidR="007D3D09" w:rsidRPr="007D7760" w:rsidRDefault="007D3D09">
      <w:pPr>
        <w:rPr>
          <w:rFonts w:ascii="Georgia" w:hAnsi="Georgia"/>
          <w:sz w:val="22"/>
          <w:szCs w:val="22"/>
        </w:rPr>
      </w:pPr>
      <w:r w:rsidRPr="007D7760">
        <w:rPr>
          <w:rFonts w:ascii="Georgia" w:hAnsi="Georgia"/>
          <w:sz w:val="22"/>
          <w:szCs w:val="22"/>
        </w:rPr>
        <w:t xml:space="preserve">He </w:t>
      </w:r>
      <w:r w:rsidR="009B2C5C">
        <w:rPr>
          <w:rFonts w:ascii="Georgia" w:hAnsi="Georgia"/>
          <w:sz w:val="22"/>
          <w:szCs w:val="22"/>
        </w:rPr>
        <w:t xml:space="preserve">injured </w:t>
      </w:r>
      <w:r w:rsidR="001542B1">
        <w:rPr>
          <w:rFonts w:ascii="Georgia" w:hAnsi="Georgia"/>
          <w:sz w:val="22"/>
          <w:szCs w:val="22"/>
        </w:rPr>
        <w:t>a</w:t>
      </w:r>
      <w:r w:rsidRPr="007D7760">
        <w:rPr>
          <w:rFonts w:ascii="Georgia" w:hAnsi="Georgia"/>
          <w:sz w:val="22"/>
          <w:szCs w:val="22"/>
        </w:rPr>
        <w:t xml:space="preserve"> knee ligament in July 1979</w:t>
      </w:r>
      <w:r w:rsidR="001542B1">
        <w:rPr>
          <w:rFonts w:ascii="Georgia" w:hAnsi="Georgia"/>
          <w:sz w:val="22"/>
          <w:szCs w:val="22"/>
        </w:rPr>
        <w:t xml:space="preserve"> and surgery ended his season.  He returned the following year and retired from the game in 1980.</w:t>
      </w:r>
    </w:p>
    <w:p w:rsidR="009A79E2" w:rsidRPr="007D7760" w:rsidRDefault="009A79E2">
      <w:pPr>
        <w:rPr>
          <w:rFonts w:ascii="Georgia" w:hAnsi="Georgia"/>
          <w:sz w:val="22"/>
          <w:szCs w:val="22"/>
        </w:rPr>
      </w:pPr>
    </w:p>
    <w:p w:rsidR="0079454E" w:rsidRDefault="00B71F2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Following retirement</w:t>
      </w:r>
      <w:r w:rsidR="009A79E2" w:rsidRPr="007D7760">
        <w:rPr>
          <w:rFonts w:ascii="Georgia" w:hAnsi="Georgia"/>
          <w:sz w:val="22"/>
          <w:szCs w:val="22"/>
        </w:rPr>
        <w:t xml:space="preserve"> Cleveland </w:t>
      </w:r>
      <w:r w:rsidR="0079454E" w:rsidRPr="007D7760">
        <w:rPr>
          <w:rFonts w:ascii="Georgia" w:hAnsi="Georgia"/>
          <w:sz w:val="22"/>
          <w:szCs w:val="22"/>
        </w:rPr>
        <w:t>went home to Te</w:t>
      </w:r>
      <w:r w:rsidR="001542B1">
        <w:rPr>
          <w:rFonts w:ascii="Georgia" w:hAnsi="Georgia"/>
          <w:sz w:val="22"/>
          <w:szCs w:val="22"/>
        </w:rPr>
        <w:t>xas to pursue a career in law enforcement. He was accepted by the Texas Department of Public Safety and graduated from the police academy</w:t>
      </w:r>
      <w:r>
        <w:rPr>
          <w:rFonts w:ascii="Georgia" w:hAnsi="Georgia"/>
          <w:sz w:val="22"/>
          <w:szCs w:val="22"/>
        </w:rPr>
        <w:t xml:space="preserve"> in 1982. Following graduation he was stationed in Bryan, College Station, Texas where he worked as a Texas State Trooper in the driver license service and highway patrol service.</w:t>
      </w:r>
    </w:p>
    <w:p w:rsidR="00B71F28" w:rsidRPr="007D7760" w:rsidRDefault="00B71F28">
      <w:pPr>
        <w:rPr>
          <w:rFonts w:ascii="Georgia" w:hAnsi="Georgia"/>
          <w:sz w:val="22"/>
          <w:szCs w:val="22"/>
        </w:rPr>
      </w:pPr>
    </w:p>
    <w:p w:rsidR="0079454E" w:rsidRDefault="0079454E">
      <w:pPr>
        <w:rPr>
          <w:rFonts w:ascii="Georgia" w:hAnsi="Georgia"/>
          <w:sz w:val="22"/>
          <w:szCs w:val="22"/>
        </w:rPr>
      </w:pPr>
      <w:r w:rsidRPr="007D7760">
        <w:rPr>
          <w:rFonts w:ascii="Georgia" w:hAnsi="Georgia"/>
          <w:sz w:val="22"/>
          <w:szCs w:val="22"/>
        </w:rPr>
        <w:t>In 1989 he</w:t>
      </w:r>
      <w:r w:rsidR="00B71F28">
        <w:rPr>
          <w:rFonts w:ascii="Georgia" w:hAnsi="Georgia"/>
          <w:sz w:val="22"/>
          <w:szCs w:val="22"/>
        </w:rPr>
        <w:t xml:space="preserve"> and his wife Connie decided to return </w:t>
      </w:r>
      <w:r w:rsidRPr="007D7760">
        <w:rPr>
          <w:rFonts w:ascii="Georgia" w:hAnsi="Georgia"/>
          <w:sz w:val="22"/>
          <w:szCs w:val="22"/>
        </w:rPr>
        <w:t xml:space="preserve">to </w:t>
      </w:r>
      <w:r w:rsidR="00B71F28">
        <w:rPr>
          <w:rFonts w:ascii="Georgia" w:hAnsi="Georgia"/>
          <w:sz w:val="22"/>
          <w:szCs w:val="22"/>
        </w:rPr>
        <w:t>Regina with their</w:t>
      </w:r>
      <w:r w:rsidR="003946BB">
        <w:rPr>
          <w:rFonts w:ascii="Georgia" w:hAnsi="Georgia"/>
          <w:sz w:val="22"/>
          <w:szCs w:val="22"/>
        </w:rPr>
        <w:t xml:space="preserve"> young</w:t>
      </w:r>
      <w:r w:rsidR="00B71F28">
        <w:rPr>
          <w:rFonts w:ascii="Georgia" w:hAnsi="Georgia"/>
          <w:sz w:val="22"/>
          <w:szCs w:val="22"/>
        </w:rPr>
        <w:t xml:space="preserve"> family. He began his career at SaskEnergy in driver training and retired as the manager of</w:t>
      </w:r>
      <w:r w:rsidRPr="007D7760">
        <w:rPr>
          <w:rFonts w:ascii="Georgia" w:hAnsi="Georgia"/>
          <w:sz w:val="22"/>
          <w:szCs w:val="22"/>
        </w:rPr>
        <w:t xml:space="preserve"> Health </w:t>
      </w:r>
      <w:r w:rsidR="00B71F28">
        <w:rPr>
          <w:rFonts w:ascii="Georgia" w:hAnsi="Georgia"/>
          <w:sz w:val="22"/>
          <w:szCs w:val="22"/>
        </w:rPr>
        <w:t>and Safety</w:t>
      </w:r>
      <w:r w:rsidR="00067DF7">
        <w:rPr>
          <w:rFonts w:ascii="Georgia" w:hAnsi="Georgia"/>
          <w:sz w:val="22"/>
          <w:szCs w:val="22"/>
        </w:rPr>
        <w:t xml:space="preserve"> </w:t>
      </w:r>
      <w:r w:rsidR="00B71F28">
        <w:rPr>
          <w:rFonts w:ascii="Georgia" w:hAnsi="Georgia"/>
          <w:sz w:val="22"/>
          <w:szCs w:val="22"/>
        </w:rPr>
        <w:t>Services in 2013</w:t>
      </w:r>
      <w:r w:rsidRPr="007D7760">
        <w:rPr>
          <w:rFonts w:ascii="Georgia" w:hAnsi="Georgia"/>
          <w:sz w:val="22"/>
          <w:szCs w:val="22"/>
        </w:rPr>
        <w:t>.</w:t>
      </w:r>
      <w:r w:rsidR="00EB1338">
        <w:rPr>
          <w:rFonts w:ascii="Georgia" w:hAnsi="Georgia"/>
          <w:sz w:val="22"/>
          <w:szCs w:val="22"/>
        </w:rPr>
        <w:t xml:space="preserve">    </w:t>
      </w:r>
      <w:r w:rsidRPr="007D7760">
        <w:rPr>
          <w:rFonts w:ascii="Georgia" w:hAnsi="Georgia"/>
          <w:sz w:val="22"/>
          <w:szCs w:val="22"/>
        </w:rPr>
        <w:t>Cleveland is presently workin</w:t>
      </w:r>
      <w:r w:rsidR="00B71F28">
        <w:rPr>
          <w:rFonts w:ascii="Georgia" w:hAnsi="Georgia"/>
          <w:sz w:val="22"/>
          <w:szCs w:val="22"/>
        </w:rPr>
        <w:t>g for Shermco Industries Canada as the Corporate Safety Manager.</w:t>
      </w:r>
    </w:p>
    <w:p w:rsidR="00067DF7" w:rsidRDefault="00067DF7">
      <w:pPr>
        <w:rPr>
          <w:rFonts w:ascii="Georgia" w:hAnsi="Georgia"/>
          <w:sz w:val="22"/>
          <w:szCs w:val="22"/>
        </w:rPr>
      </w:pPr>
    </w:p>
    <w:p w:rsidR="00067DF7" w:rsidRDefault="00067DF7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Cleveland and Conn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ie are the proud parents of daughters Shantill Vann-Miles, Leah Fischer, LaToya Vann-Morgan and son Levi Vann. They have three </w:t>
      </w:r>
      <w:r w:rsidR="0013026B">
        <w:rPr>
          <w:rFonts w:ascii="Georgia" w:hAnsi="Georgia"/>
          <w:sz w:val="22"/>
          <w:szCs w:val="22"/>
        </w:rPr>
        <w:t>grandsons</w:t>
      </w:r>
      <w:r>
        <w:rPr>
          <w:rFonts w:ascii="Georgia" w:hAnsi="Georgia"/>
          <w:sz w:val="22"/>
          <w:szCs w:val="22"/>
        </w:rPr>
        <w:t>, Ty, Mason and Carter.</w:t>
      </w:r>
    </w:p>
    <w:p w:rsidR="00EB1338" w:rsidRDefault="00EB1338">
      <w:pPr>
        <w:rPr>
          <w:rFonts w:ascii="Georgia" w:hAnsi="Georgia"/>
          <w:sz w:val="22"/>
          <w:szCs w:val="22"/>
        </w:rPr>
      </w:pPr>
    </w:p>
    <w:p w:rsidR="00E6128D" w:rsidRPr="00226060" w:rsidRDefault="00E6128D" w:rsidP="00E6128D">
      <w:pPr>
        <w:spacing w:before="100" w:beforeAutospacing="1" w:after="24" w:line="319" w:lineRule="atLeast"/>
        <w:rPr>
          <w:rFonts w:ascii="Georgia" w:hAnsi="Georgia"/>
          <w:sz w:val="22"/>
          <w:szCs w:val="22"/>
        </w:rPr>
      </w:pPr>
      <w:r w:rsidRPr="00226060">
        <w:rPr>
          <w:rFonts w:ascii="Georgia" w:eastAsia="Times New Roman" w:hAnsi="Georgia" w:cs="Arial"/>
          <w:b/>
          <w:color w:val="252525"/>
          <w:sz w:val="22"/>
          <w:szCs w:val="22"/>
        </w:rPr>
        <w:t>Played &amp; Stayed</w:t>
      </w:r>
      <w:r w:rsidRPr="00226060">
        <w:rPr>
          <w:rFonts w:ascii="Georgia" w:eastAsia="Times New Roman" w:hAnsi="Georgia" w:cs="Arial"/>
          <w:color w:val="252525"/>
          <w:sz w:val="22"/>
          <w:szCs w:val="22"/>
        </w:rPr>
        <w:t xml:space="preserve"> </w:t>
      </w:r>
    </w:p>
    <w:sectPr w:rsidR="00E6128D" w:rsidRPr="00226060" w:rsidSect="00206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60EBD"/>
    <w:rsid w:val="00003654"/>
    <w:rsid w:val="00067DF7"/>
    <w:rsid w:val="000B45FC"/>
    <w:rsid w:val="0013026B"/>
    <w:rsid w:val="001529D7"/>
    <w:rsid w:val="001542B1"/>
    <w:rsid w:val="001C4079"/>
    <w:rsid w:val="00206480"/>
    <w:rsid w:val="00280B4F"/>
    <w:rsid w:val="003946BB"/>
    <w:rsid w:val="004B78D3"/>
    <w:rsid w:val="004D2CDD"/>
    <w:rsid w:val="004F28FF"/>
    <w:rsid w:val="005545B7"/>
    <w:rsid w:val="00760EBD"/>
    <w:rsid w:val="0079454E"/>
    <w:rsid w:val="007D3D09"/>
    <w:rsid w:val="007D7760"/>
    <w:rsid w:val="00883535"/>
    <w:rsid w:val="008A4970"/>
    <w:rsid w:val="008D5572"/>
    <w:rsid w:val="00905B33"/>
    <w:rsid w:val="0095708E"/>
    <w:rsid w:val="009A79E2"/>
    <w:rsid w:val="009B2C5C"/>
    <w:rsid w:val="009C71CD"/>
    <w:rsid w:val="00B318A6"/>
    <w:rsid w:val="00B71F28"/>
    <w:rsid w:val="00BF68A8"/>
    <w:rsid w:val="00DB270A"/>
    <w:rsid w:val="00DD4CAB"/>
    <w:rsid w:val="00E30FB0"/>
    <w:rsid w:val="00E6128D"/>
    <w:rsid w:val="00EB1338"/>
    <w:rsid w:val="00EB6CB1"/>
    <w:rsid w:val="00EE528F"/>
    <w:rsid w:val="00F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3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53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5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53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53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3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3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35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35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3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5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5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53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535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35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35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35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35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35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8835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5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3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8353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83535"/>
    <w:rPr>
      <w:b/>
      <w:bCs/>
    </w:rPr>
  </w:style>
  <w:style w:type="character" w:styleId="Emphasis">
    <w:name w:val="Emphasis"/>
    <w:basedOn w:val="DefaultParagraphFont"/>
    <w:uiPriority w:val="20"/>
    <w:qFormat/>
    <w:rsid w:val="0088353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83535"/>
    <w:rPr>
      <w:szCs w:val="32"/>
    </w:rPr>
  </w:style>
  <w:style w:type="paragraph" w:styleId="ListParagraph">
    <w:name w:val="List Paragraph"/>
    <w:basedOn w:val="Normal"/>
    <w:uiPriority w:val="34"/>
    <w:qFormat/>
    <w:rsid w:val="008835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353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8353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3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35"/>
    <w:rPr>
      <w:b/>
      <w:i/>
      <w:sz w:val="24"/>
    </w:rPr>
  </w:style>
  <w:style w:type="character" w:styleId="SubtleEmphasis">
    <w:name w:val="Subtle Emphasis"/>
    <w:uiPriority w:val="19"/>
    <w:qFormat/>
    <w:rsid w:val="0088353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8353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8353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8353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8353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535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003654"/>
    <w:pPr>
      <w:spacing w:before="100" w:beforeAutospacing="1" w:after="100" w:afterAutospacing="1"/>
    </w:pPr>
    <w:rPr>
      <w:rFonts w:ascii="Times New Roman" w:eastAsia="Times New Roman" w:hAnsi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</dc:creator>
  <cp:lastModifiedBy>Owner</cp:lastModifiedBy>
  <cp:revision>3</cp:revision>
  <dcterms:created xsi:type="dcterms:W3CDTF">2015-02-11T23:25:00Z</dcterms:created>
  <dcterms:modified xsi:type="dcterms:W3CDTF">2015-02-12T14:27:00Z</dcterms:modified>
</cp:coreProperties>
</file>